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附件1</w:t>
      </w:r>
    </w:p>
    <w:p>
      <w:pPr>
        <w:spacing w:line="500" w:lineRule="exact"/>
        <w:jc w:val="left"/>
        <w:rPr>
          <w:rFonts w:asciiTheme="majorEastAsia" w:hAnsiTheme="majorEastAsia" w:eastAsiaTheme="majorEastAsia"/>
          <w:sz w:val="44"/>
          <w:szCs w:val="44"/>
        </w:rPr>
      </w:pPr>
    </w:p>
    <w:p>
      <w:pPr>
        <w:spacing w:line="500" w:lineRule="exact"/>
        <w:jc w:val="center"/>
        <w:rPr>
          <w:rFonts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××县农业局 ××县财政局关于</w:t>
      </w:r>
      <w:r>
        <w:rPr>
          <w:rFonts w:hint="eastAsia" w:ascii="宋体" w:hAnsi="宋体"/>
          <w:bCs/>
          <w:color w:val="000000"/>
          <w:spacing w:val="-12"/>
          <w:kern w:val="0"/>
          <w:sz w:val="44"/>
          <w:szCs w:val="44"/>
        </w:rPr>
        <w:t>审发</w:t>
      </w:r>
      <w:r>
        <w:rPr>
          <w:rFonts w:hint="eastAsia" w:ascii="宋体" w:hAnsi="宋体"/>
          <w:bCs/>
          <w:color w:val="000000"/>
          <w:spacing w:val="-12"/>
          <w:sz w:val="44"/>
          <w:szCs w:val="44"/>
          <w:lang w:val="en-US" w:eastAsia="zh-CN"/>
        </w:rPr>
        <w:t>2022</w:t>
      </w:r>
      <w:r>
        <w:rPr>
          <w:rFonts w:hint="eastAsia" w:ascii="宋体" w:hAnsi="宋体"/>
          <w:bCs/>
          <w:color w:val="000000"/>
          <w:spacing w:val="-12"/>
          <w:sz w:val="44"/>
          <w:szCs w:val="44"/>
        </w:rPr>
        <w:t>年</w:t>
      </w:r>
      <w:r>
        <w:rPr>
          <w:rFonts w:hint="eastAsia" w:asciiTheme="majorEastAsia" w:hAnsiTheme="majorEastAsia" w:eastAsiaTheme="majorEastAsia"/>
          <w:bCs/>
          <w:color w:val="000000"/>
          <w:spacing w:val="-12"/>
          <w:sz w:val="44"/>
          <w:szCs w:val="44"/>
        </w:rPr>
        <w:t>耕地地力保护补贴</w:t>
      </w:r>
      <w:r>
        <w:rPr>
          <w:rFonts w:hint="eastAsia" w:ascii="宋体" w:hAnsi="宋体"/>
          <w:bCs/>
          <w:color w:val="000000"/>
          <w:spacing w:val="-12"/>
          <w:sz w:val="44"/>
          <w:szCs w:val="44"/>
        </w:rPr>
        <w:t>实施方案</w:t>
      </w:r>
      <w:r>
        <w:rPr>
          <w:rFonts w:hint="eastAsia" w:asciiTheme="majorEastAsia" w:hAnsiTheme="majorEastAsia" w:eastAsiaTheme="majorEastAsia"/>
          <w:sz w:val="44"/>
          <w:szCs w:val="44"/>
        </w:rPr>
        <w:t>的请示</w:t>
      </w:r>
    </w:p>
    <w:p>
      <w:pPr>
        <w:spacing w:line="500" w:lineRule="exact"/>
        <w:jc w:val="center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/>
          <w:sz w:val="32"/>
          <w:szCs w:val="32"/>
        </w:rPr>
        <w:t>（或</w:t>
      </w:r>
      <w:r>
        <w:rPr>
          <w:rFonts w:hint="eastAsia" w:asciiTheme="majorEastAsia" w:hAnsiTheme="majorEastAsia" w:eastAsiaTheme="majorEastAsia"/>
          <w:sz w:val="32"/>
          <w:szCs w:val="32"/>
        </w:rPr>
        <w:t>××县农业局 ××县财政局关于</w:t>
      </w:r>
      <w:r>
        <w:rPr>
          <w:rFonts w:hint="eastAsia" w:ascii="宋体" w:hAnsi="宋体" w:eastAsiaTheme="majorEastAsia"/>
          <w:bCs/>
          <w:color w:val="000000"/>
          <w:spacing w:val="-12"/>
          <w:sz w:val="32"/>
          <w:szCs w:val="32"/>
          <w:lang w:val="en-US" w:eastAsia="zh-CN"/>
        </w:rPr>
        <w:t>2022</w:t>
      </w:r>
      <w:r>
        <w:rPr>
          <w:rFonts w:hint="eastAsia" w:ascii="宋体" w:hAnsi="宋体"/>
          <w:bCs/>
          <w:color w:val="000000"/>
          <w:spacing w:val="-12"/>
          <w:sz w:val="32"/>
          <w:szCs w:val="32"/>
        </w:rPr>
        <w:t>年</w:t>
      </w:r>
      <w:r>
        <w:rPr>
          <w:rFonts w:hint="eastAsia" w:asciiTheme="majorEastAsia" w:hAnsiTheme="majorEastAsia" w:eastAsiaTheme="majorEastAsia"/>
          <w:bCs/>
          <w:color w:val="000000"/>
          <w:spacing w:val="-12"/>
          <w:sz w:val="32"/>
          <w:szCs w:val="32"/>
        </w:rPr>
        <w:t>耕地地力保护补贴工作</w:t>
      </w:r>
      <w:r>
        <w:rPr>
          <w:rFonts w:hint="eastAsia" w:asciiTheme="majorEastAsia" w:hAnsiTheme="majorEastAsia" w:eastAsiaTheme="majorEastAsia"/>
          <w:sz w:val="32"/>
          <w:szCs w:val="32"/>
        </w:rPr>
        <w:t>的请示</w:t>
      </w:r>
    </w:p>
    <w:p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（参考格式）</w:t>
      </w:r>
    </w:p>
    <w:p>
      <w:pPr>
        <w:spacing w:line="500" w:lineRule="exact"/>
        <w:rPr>
          <w:sz w:val="32"/>
          <w:szCs w:val="32"/>
        </w:rPr>
      </w:pPr>
    </w:p>
    <w:p>
      <w:pPr>
        <w:spacing w:line="5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××县人民政府：</w:t>
      </w:r>
    </w:p>
    <w:p>
      <w:pPr>
        <w:spacing w:line="60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根据《广西壮族自治区农业农村厅 财政厅关于做好2022年耕地地力保护补贴项目实施工作的通知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》（</w:t>
      </w:r>
      <w:r>
        <w:rPr>
          <w:rFonts w:hint="eastAsia" w:ascii="仿宋_GB2312" w:hAnsi="Times New Roman" w:eastAsia="仿宋_GB2312" w:cs="Times New Roman"/>
          <w:sz w:val="32"/>
          <w:szCs w:val="32"/>
        </w:rPr>
        <w:t>桂农厅发〔2021〕142号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Times New Roman" w:eastAsia="仿宋_GB2312" w:cs="Times New Roman"/>
          <w:sz w:val="32"/>
          <w:szCs w:val="32"/>
        </w:rPr>
        <w:t>精神，为确保我县按时完成项目实施任务，县农业局、财政局根据我县实际，草拟了《××县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2022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年耕地地力保护补贴项目实施方案（或××县关于做好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2022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年耕地地力保护补贴项目实施工作的通知）（代拟稿）》，现就有关事项请示如下：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一、建议补贴依据为</w:t>
      </w:r>
      <w:r>
        <w:rPr>
          <w:rFonts w:hint="default" w:ascii="Times New Roman" w:hAnsi="Times New Roman" w:eastAsia="仿宋_GB2312" w:cs="Times New Roman"/>
          <w:spacing w:val="15"/>
          <w:sz w:val="32"/>
          <w:szCs w:val="32"/>
          <w:shd w:val="clear" w:color="auto" w:fill="FFFFFF"/>
        </w:rPr>
        <w:t>土地确权登记面积</w:t>
      </w:r>
      <w:r>
        <w:rPr>
          <w:rFonts w:hint="eastAsia" w:ascii="仿宋_GB2312" w:hAnsi="仿宋_GB2312" w:eastAsia="仿宋_GB2312" w:cs="宋体"/>
          <w:color w:val="000000"/>
          <w:kern w:val="0"/>
          <w:sz w:val="32"/>
        </w:rPr>
        <w:t>，</w:t>
      </w:r>
      <w:r>
        <w:rPr>
          <w:rFonts w:hint="default" w:ascii="Times New Roman" w:hAnsi="Times New Roman" w:eastAsia="仿宋_GB2312" w:cs="Times New Roman"/>
          <w:spacing w:val="15"/>
          <w:sz w:val="32"/>
          <w:szCs w:val="32"/>
          <w:shd w:val="clear" w:color="auto" w:fill="FFFFFF"/>
        </w:rPr>
        <w:t>但</w:t>
      </w:r>
      <w:r>
        <w:rPr>
          <w:rFonts w:hint="default" w:ascii="Times New Roman" w:hAnsi="Times New Roman" w:eastAsia="仿宋_GB2312" w:cs="Times New Roman"/>
          <w:kern w:val="0"/>
          <w:sz w:val="32"/>
        </w:rPr>
        <w:t>对本县因各种原因尚未确权到户的耕地，可仍按本县上年补贴依据给予登记和补贴</w:t>
      </w:r>
      <w:r>
        <w:rPr>
          <w:rFonts w:hint="default" w:ascii="Times New Roman" w:hAnsi="Times New Roman" w:eastAsia="仿宋_GB2312" w:cs="Times New Roman"/>
          <w:kern w:val="0"/>
          <w:sz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宋体"/>
          <w:color w:val="000000"/>
          <w:kern w:val="0"/>
          <w:sz w:val="32"/>
        </w:rPr>
      </w:pPr>
      <w:r>
        <w:rPr>
          <w:rFonts w:hint="eastAsia" w:ascii="仿宋_GB2312" w:hAnsi="仿宋_GB2312" w:eastAsia="仿宋_GB2312" w:cs="宋体"/>
          <w:color w:val="000000"/>
          <w:kern w:val="0"/>
          <w:sz w:val="32"/>
        </w:rPr>
        <w:t>二、建议强调乡镇人民政府进一步明确乡（镇）级补贴面积录入审核工作的牵头单位。乡级工作任务繁重，自治区要求由乡人民政府根据当地实际情况自主确定牵头单位，为此建议要求各乡镇人民政府选择具备开展此项工作所需人力、物力条件的财政所、农技站或其他单位作为牵头单位，具体承担补贴面积的收集、汇总、审核、上报工作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宋体"/>
          <w:color w:val="000000"/>
          <w:kern w:val="0"/>
          <w:sz w:val="32"/>
        </w:rPr>
      </w:pPr>
      <w:r>
        <w:rPr>
          <w:rFonts w:hint="eastAsia" w:ascii="仿宋_GB2312" w:hAnsi="仿宋_GB2312" w:eastAsia="仿宋_GB2312" w:cs="宋体"/>
          <w:color w:val="000000"/>
          <w:kern w:val="0"/>
          <w:sz w:val="32"/>
        </w:rPr>
        <w:t>三、建议以县人民政府名义印发该方案（通知）。为更好协调乡镇、村抓好补贴项目实施工作，建议以县人民政府名义印发该方案（通知）。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现将</w:t>
      </w:r>
      <w:r>
        <w:rPr>
          <w:rFonts w:eastAsia="仿宋_GB2312"/>
          <w:color w:val="000000"/>
          <w:sz w:val="32"/>
          <w:szCs w:val="32"/>
        </w:rPr>
        <w:t>《</w:t>
      </w:r>
      <w:r>
        <w:rPr>
          <w:rFonts w:hint="eastAsia" w:ascii="仿宋_GB2312" w:eastAsia="仿宋_GB2312"/>
          <w:sz w:val="32"/>
          <w:szCs w:val="32"/>
        </w:rPr>
        <w:t>××县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hAnsi="仿宋_GB2312" w:eastAsia="仿宋_GB2312" w:cs="Arial"/>
          <w:color w:val="000000"/>
          <w:sz w:val="32"/>
          <w:szCs w:val="32"/>
        </w:rPr>
        <w:t>耕地地力保护补贴项目实施方案（或</w:t>
      </w:r>
      <w:r>
        <w:rPr>
          <w:rFonts w:hint="eastAsia" w:ascii="仿宋_GB2312" w:eastAsia="仿宋_GB2312"/>
          <w:sz w:val="32"/>
          <w:szCs w:val="32"/>
        </w:rPr>
        <w:t>××县关于做好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sz w:val="32"/>
          <w:szCs w:val="32"/>
        </w:rPr>
        <w:t>年耕地地力保护补贴项目实施工作的通知）（代拟稿）</w:t>
      </w:r>
      <w:r>
        <w:rPr>
          <w:rFonts w:eastAsia="仿宋_GB2312"/>
          <w:color w:val="000000"/>
          <w:sz w:val="32"/>
          <w:szCs w:val="32"/>
        </w:rPr>
        <w:t>》</w:t>
      </w:r>
      <w:r>
        <w:rPr>
          <w:rFonts w:eastAsia="仿宋_GB2312"/>
          <w:bCs/>
          <w:color w:val="000000"/>
          <w:kern w:val="32"/>
          <w:sz w:val="32"/>
          <w:szCs w:val="32"/>
        </w:rPr>
        <w:t>随文呈上，</w:t>
      </w:r>
      <w:r>
        <w:rPr>
          <w:rFonts w:eastAsia="仿宋_GB2312"/>
          <w:kern w:val="32"/>
          <w:sz w:val="32"/>
          <w:szCs w:val="32"/>
        </w:rPr>
        <w:t>如无不妥，</w:t>
      </w:r>
      <w:r>
        <w:rPr>
          <w:rFonts w:eastAsia="仿宋_GB2312"/>
          <w:sz w:val="32"/>
          <w:szCs w:val="32"/>
        </w:rPr>
        <w:t>建议</w:t>
      </w:r>
      <w:r>
        <w:rPr>
          <w:rFonts w:hint="eastAsia" w:eastAsia="仿宋_GB2312"/>
          <w:sz w:val="32"/>
          <w:szCs w:val="32"/>
        </w:rPr>
        <w:t>尽快</w:t>
      </w:r>
      <w:r>
        <w:rPr>
          <w:rFonts w:eastAsia="仿宋_GB2312"/>
          <w:sz w:val="32"/>
          <w:szCs w:val="32"/>
        </w:rPr>
        <w:t>印发各</w:t>
      </w:r>
      <w:r>
        <w:rPr>
          <w:rFonts w:hint="eastAsia" w:eastAsia="仿宋_GB2312"/>
          <w:sz w:val="32"/>
          <w:szCs w:val="32"/>
        </w:rPr>
        <w:t>乡镇</w:t>
      </w:r>
      <w:r>
        <w:rPr>
          <w:rFonts w:eastAsia="仿宋_GB2312"/>
          <w:sz w:val="32"/>
          <w:szCs w:val="32"/>
        </w:rPr>
        <w:t>贯彻执行。</w:t>
      </w:r>
    </w:p>
    <w:p/>
    <w:p/>
    <w:p>
      <w:pPr>
        <w:spacing w:line="600" w:lineRule="exact"/>
        <w:ind w:left="946" w:leftChars="298" w:hanging="320" w:hangingChars="100"/>
        <w:rPr>
          <w:rFonts w:eastAsia="仿宋_GB2312"/>
          <w:bCs/>
          <w:color w:val="00000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附件：</w:t>
      </w:r>
      <w:r>
        <w:rPr>
          <w:rFonts w:hint="eastAsia" w:ascii="仿宋_GB2312" w:eastAsia="仿宋_GB2312"/>
          <w:sz w:val="32"/>
          <w:szCs w:val="32"/>
        </w:rPr>
        <w:t>××县</w:t>
      </w:r>
      <w:r>
        <w:rPr>
          <w:rFonts w:eastAsia="仿宋_GB2312"/>
          <w:color w:val="000000"/>
          <w:kern w:val="0"/>
          <w:sz w:val="32"/>
          <w:szCs w:val="32"/>
        </w:rPr>
        <w:t>人民政府</w:t>
      </w:r>
      <w:r>
        <w:rPr>
          <w:rFonts w:eastAsia="仿宋_GB2312"/>
          <w:color w:val="000000"/>
          <w:sz w:val="32"/>
          <w:szCs w:val="32"/>
        </w:rPr>
        <w:t>关于</w:t>
      </w:r>
      <w:r>
        <w:rPr>
          <w:rFonts w:hint="eastAsia" w:eastAsia="仿宋_GB2312"/>
          <w:color w:val="000000"/>
          <w:sz w:val="32"/>
          <w:szCs w:val="32"/>
        </w:rPr>
        <w:t>印发《</w:t>
      </w:r>
      <w:r>
        <w:rPr>
          <w:rFonts w:hint="eastAsia" w:ascii="仿宋_GB2312" w:eastAsia="仿宋_GB2312"/>
          <w:sz w:val="32"/>
          <w:szCs w:val="32"/>
        </w:rPr>
        <w:t>××县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hAnsi="仿宋_GB2312" w:eastAsia="仿宋_GB2312" w:cs="Arial"/>
          <w:color w:val="000000"/>
          <w:sz w:val="32"/>
          <w:szCs w:val="32"/>
        </w:rPr>
        <w:t>耕地地力保护补贴项目实施方案》</w:t>
      </w:r>
      <w:r>
        <w:rPr>
          <w:rFonts w:eastAsia="仿宋_GB2312"/>
          <w:color w:val="000000"/>
          <w:sz w:val="32"/>
          <w:szCs w:val="32"/>
        </w:rPr>
        <w:t>的通知</w:t>
      </w:r>
      <w:r>
        <w:rPr>
          <w:rFonts w:hint="eastAsia" w:ascii="仿宋_GB2312" w:hAnsi="仿宋_GB2312" w:eastAsia="仿宋_GB2312" w:cs="Arial"/>
          <w:color w:val="000000"/>
          <w:sz w:val="32"/>
          <w:szCs w:val="32"/>
        </w:rPr>
        <w:t>（或</w:t>
      </w:r>
      <w:r>
        <w:rPr>
          <w:rFonts w:hint="eastAsia" w:ascii="仿宋_GB2312" w:eastAsia="仿宋_GB2312"/>
          <w:sz w:val="32"/>
          <w:szCs w:val="32"/>
        </w:rPr>
        <w:t>××县</w:t>
      </w:r>
      <w:r>
        <w:rPr>
          <w:rFonts w:eastAsia="仿宋_GB2312"/>
          <w:color w:val="000000"/>
          <w:kern w:val="0"/>
          <w:sz w:val="32"/>
          <w:szCs w:val="32"/>
        </w:rPr>
        <w:t>人民政府</w:t>
      </w:r>
      <w:r>
        <w:rPr>
          <w:rFonts w:hint="eastAsia" w:ascii="仿宋_GB2312" w:eastAsia="仿宋_GB2312"/>
          <w:sz w:val="32"/>
          <w:szCs w:val="32"/>
        </w:rPr>
        <w:t>关于做好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sz w:val="32"/>
          <w:szCs w:val="32"/>
        </w:rPr>
        <w:t>年耕地地力保护补贴项目实施工作的通知）</w:t>
      </w:r>
      <w:r>
        <w:rPr>
          <w:rFonts w:eastAsia="仿宋_GB2312"/>
          <w:color w:val="000000"/>
          <w:spacing w:val="-14"/>
          <w:sz w:val="32"/>
          <w:szCs w:val="32"/>
        </w:rPr>
        <w:t>（代拟稿）</w:t>
      </w:r>
    </w:p>
    <w:p>
      <w:pPr>
        <w:spacing w:line="600" w:lineRule="exact"/>
        <w:ind w:left="1586" w:leftChars="298" w:hanging="960" w:hangingChars="300"/>
        <w:rPr>
          <w:rFonts w:eastAsia="仿宋_GB2312"/>
          <w:color w:val="000000"/>
          <w:kern w:val="32"/>
          <w:sz w:val="32"/>
          <w:szCs w:val="32"/>
        </w:rPr>
      </w:pPr>
    </w:p>
    <w:p>
      <w:pPr>
        <w:widowControl/>
        <w:spacing w:line="360" w:lineRule="auto"/>
        <w:ind w:firstLine="643"/>
        <w:rPr>
          <w:rFonts w:eastAsia="仿宋_GB2312"/>
          <w:sz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××县</w:t>
      </w:r>
      <w:r>
        <w:rPr>
          <w:rFonts w:eastAsia="仿宋_GB2312"/>
          <w:sz w:val="32"/>
        </w:rPr>
        <w:t>农业</w:t>
      </w:r>
      <w:r>
        <w:rPr>
          <w:rFonts w:hint="eastAsia" w:eastAsia="仿宋_GB2312"/>
          <w:sz w:val="32"/>
        </w:rPr>
        <w:t>局</w:t>
      </w:r>
      <w:r>
        <w:rPr>
          <w:rFonts w:eastAsia="仿宋_GB2312"/>
          <w:sz w:val="32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××县</w:t>
      </w:r>
      <w:r>
        <w:rPr>
          <w:rFonts w:eastAsia="仿宋_GB2312"/>
          <w:sz w:val="32"/>
        </w:rPr>
        <w:t>财政</w:t>
      </w:r>
      <w:r>
        <w:rPr>
          <w:rFonts w:hint="eastAsia" w:eastAsia="仿宋_GB2312"/>
          <w:sz w:val="32"/>
        </w:rPr>
        <w:t>局</w:t>
      </w:r>
    </w:p>
    <w:p>
      <w:pPr>
        <w:widowControl/>
        <w:spacing w:line="360" w:lineRule="auto"/>
        <w:ind w:firstLine="643"/>
        <w:rPr>
          <w:rFonts w:eastAsia="仿宋_GB2312"/>
          <w:sz w:val="32"/>
        </w:rPr>
      </w:pPr>
      <w:r>
        <w:rPr>
          <w:rFonts w:eastAsia="仿宋_GB2312"/>
          <w:sz w:val="32"/>
        </w:rPr>
        <w:t xml:space="preserve">                         </w:t>
      </w:r>
      <w:r>
        <w:rPr>
          <w:rFonts w:hint="eastAsia" w:eastAsia="仿宋_GB2312"/>
          <w:sz w:val="32"/>
        </w:rPr>
        <w:t xml:space="preserve">    </w:t>
      </w:r>
      <w:r>
        <w:rPr>
          <w:rFonts w:hint="eastAsia" w:eastAsia="仿宋_GB2312"/>
          <w:sz w:val="32"/>
          <w:lang w:val="en-US" w:eastAsia="zh-CN"/>
        </w:rPr>
        <w:t>2022</w:t>
      </w:r>
      <w:bookmarkStart w:id="0" w:name="_GoBack"/>
      <w:bookmarkEnd w:id="0"/>
      <w:r>
        <w:rPr>
          <w:rFonts w:eastAsia="仿宋_GB2312"/>
          <w:sz w:val="32"/>
        </w:rPr>
        <w:t>年2月</w:t>
      </w:r>
      <w:r>
        <w:rPr>
          <w:rFonts w:hint="eastAsia" w:eastAsia="仿宋_GB2312"/>
          <w:sz w:val="32"/>
        </w:rPr>
        <w:t>？</w:t>
      </w:r>
      <w:r>
        <w:rPr>
          <w:rFonts w:eastAsia="仿宋_GB2312"/>
          <w:sz w:val="32"/>
        </w:rPr>
        <w:t>日</w:t>
      </w:r>
    </w:p>
    <w:p>
      <w:pPr>
        <w:autoSpaceDE w:val="0"/>
        <w:autoSpaceDN w:val="0"/>
        <w:adjustRightInd w:val="0"/>
        <w:spacing w:line="600" w:lineRule="exact"/>
        <w:rPr>
          <w:rFonts w:eastAsia="仿宋_GB2312"/>
          <w:bCs/>
          <w:color w:val="000000"/>
          <w:sz w:val="32"/>
          <w:szCs w:val="32"/>
        </w:rPr>
      </w:pPr>
    </w:p>
    <w:p>
      <w:pPr>
        <w:autoSpaceDE w:val="0"/>
        <w:autoSpaceDN w:val="0"/>
        <w:adjustRightInd w:val="0"/>
        <w:spacing w:line="600" w:lineRule="exact"/>
        <w:ind w:firstLine="640" w:firstLineChars="200"/>
      </w:pPr>
      <w:r>
        <w:rPr>
          <w:rFonts w:eastAsia="仿宋_GB2312"/>
          <w:bCs/>
          <w:color w:val="000000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eastAsia="仿宋_GB2312"/>
          <w:sz w:val="32"/>
        </w:rPr>
        <w:t>农业</w:t>
      </w:r>
      <w:r>
        <w:rPr>
          <w:rFonts w:hint="eastAsia" w:eastAsia="仿宋_GB2312"/>
          <w:sz w:val="32"/>
        </w:rPr>
        <w:t>局</w:t>
      </w:r>
      <w:r>
        <w:rPr>
          <w:rFonts w:eastAsia="仿宋_GB2312"/>
          <w:bCs/>
          <w:color w:val="000000"/>
          <w:sz w:val="32"/>
          <w:szCs w:val="32"/>
        </w:rPr>
        <w:t>联系人：</w:t>
      </w:r>
      <w:r>
        <w:rPr>
          <w:rFonts w:hint="eastAsia" w:ascii="仿宋_GB2312" w:eastAsia="仿宋_GB2312"/>
          <w:sz w:val="32"/>
          <w:szCs w:val="32"/>
        </w:rPr>
        <w:t>×××</w:t>
      </w:r>
      <w:r>
        <w:rPr>
          <w:rFonts w:eastAsia="仿宋_GB2312"/>
          <w:bCs/>
          <w:color w:val="000000"/>
          <w:sz w:val="32"/>
          <w:szCs w:val="32"/>
        </w:rPr>
        <w:t>，电话：</w:t>
      </w:r>
      <w:r>
        <w:rPr>
          <w:rFonts w:hint="eastAsia" w:ascii="仿宋_GB2312" w:eastAsia="仿宋_GB2312"/>
          <w:sz w:val="32"/>
          <w:szCs w:val="32"/>
        </w:rPr>
        <w:t>×××，××××××；县</w:t>
      </w:r>
      <w:r>
        <w:rPr>
          <w:rFonts w:hint="eastAsia" w:eastAsia="仿宋_GB2312"/>
          <w:sz w:val="32"/>
        </w:rPr>
        <w:t>财政局</w:t>
      </w:r>
      <w:r>
        <w:rPr>
          <w:rFonts w:eastAsia="仿宋_GB2312"/>
          <w:bCs/>
          <w:color w:val="000000"/>
          <w:sz w:val="32"/>
          <w:szCs w:val="32"/>
        </w:rPr>
        <w:t>联系人：</w:t>
      </w:r>
      <w:r>
        <w:rPr>
          <w:rFonts w:hint="eastAsia" w:ascii="仿宋_GB2312" w:eastAsia="仿宋_GB2312"/>
          <w:sz w:val="32"/>
          <w:szCs w:val="32"/>
        </w:rPr>
        <w:t>×××</w:t>
      </w:r>
      <w:r>
        <w:rPr>
          <w:rFonts w:eastAsia="仿宋_GB2312"/>
          <w:bCs/>
          <w:color w:val="000000"/>
          <w:sz w:val="32"/>
          <w:szCs w:val="32"/>
        </w:rPr>
        <w:t>，电话：</w:t>
      </w:r>
      <w:r>
        <w:rPr>
          <w:rFonts w:hint="eastAsia" w:ascii="仿宋_GB2312" w:eastAsia="仿宋_GB2312"/>
          <w:sz w:val="32"/>
          <w:szCs w:val="32"/>
        </w:rPr>
        <w:t>×××，××××××</w:t>
      </w:r>
      <w:r>
        <w:rPr>
          <w:rFonts w:eastAsia="仿宋_GB2312"/>
          <w:bCs/>
          <w:color w:val="000000"/>
          <w:sz w:val="32"/>
          <w:szCs w:val="32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79F4"/>
    <w:rsid w:val="00066D2E"/>
    <w:rsid w:val="00082137"/>
    <w:rsid w:val="0009104A"/>
    <w:rsid w:val="00110F77"/>
    <w:rsid w:val="001E4676"/>
    <w:rsid w:val="001E4BED"/>
    <w:rsid w:val="003447E0"/>
    <w:rsid w:val="003E4939"/>
    <w:rsid w:val="004031D2"/>
    <w:rsid w:val="00482F9D"/>
    <w:rsid w:val="004C45C6"/>
    <w:rsid w:val="004E429C"/>
    <w:rsid w:val="004E785C"/>
    <w:rsid w:val="00501EBC"/>
    <w:rsid w:val="00512D20"/>
    <w:rsid w:val="00562BC0"/>
    <w:rsid w:val="005C390E"/>
    <w:rsid w:val="005E1B2A"/>
    <w:rsid w:val="006013FF"/>
    <w:rsid w:val="00604FDD"/>
    <w:rsid w:val="006B55DC"/>
    <w:rsid w:val="006D494A"/>
    <w:rsid w:val="006F30AB"/>
    <w:rsid w:val="00716C8C"/>
    <w:rsid w:val="00740E0B"/>
    <w:rsid w:val="00785FB9"/>
    <w:rsid w:val="00795C06"/>
    <w:rsid w:val="007A4670"/>
    <w:rsid w:val="008546E9"/>
    <w:rsid w:val="009649C7"/>
    <w:rsid w:val="00A06D1B"/>
    <w:rsid w:val="00A65682"/>
    <w:rsid w:val="00A83A52"/>
    <w:rsid w:val="00AB78EA"/>
    <w:rsid w:val="00B545BE"/>
    <w:rsid w:val="00B679F4"/>
    <w:rsid w:val="00BD5D6A"/>
    <w:rsid w:val="00CD701C"/>
    <w:rsid w:val="00D41977"/>
    <w:rsid w:val="00D43D2B"/>
    <w:rsid w:val="00D43EC0"/>
    <w:rsid w:val="00D52947"/>
    <w:rsid w:val="00D9163C"/>
    <w:rsid w:val="00DB110D"/>
    <w:rsid w:val="00DB63EC"/>
    <w:rsid w:val="00DC230A"/>
    <w:rsid w:val="00EE56C6"/>
    <w:rsid w:val="00F20B14"/>
    <w:rsid w:val="00F20FE9"/>
    <w:rsid w:val="00F8413D"/>
    <w:rsid w:val="00FE32AB"/>
    <w:rsid w:val="00FF2A1F"/>
    <w:rsid w:val="7990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Char Char Char Char"/>
    <w:basedOn w:val="1"/>
    <w:semiHidden/>
    <w:qFormat/>
    <w:uiPriority w:val="0"/>
    <w:rPr>
      <w:rFonts w:ascii="Tahoma" w:hAnsi="Tahoma"/>
      <w:sz w:val="24"/>
      <w:szCs w:val="20"/>
    </w:rPr>
  </w:style>
  <w:style w:type="paragraph" w:customStyle="1" w:styleId="7">
    <w:name w:val="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paragraph" w:customStyle="1" w:styleId="8">
    <w:name w:val="Char1 Char Char Char"/>
    <w:basedOn w:val="1"/>
    <w:uiPriority w:val="0"/>
    <w:rPr>
      <w:rFonts w:ascii="Tahoma" w:hAnsi="Tahoma" w:eastAsia="仿宋_GB2312"/>
      <w:sz w:val="28"/>
      <w:szCs w:val="20"/>
    </w:rPr>
  </w:style>
  <w:style w:type="character" w:customStyle="1" w:styleId="9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0E582C-0759-4CFA-8717-EE86EBD37E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2</Pages>
  <Words>137</Words>
  <Characters>781</Characters>
  <Lines>6</Lines>
  <Paragraphs>1</Paragraphs>
  <TotalTime>0</TotalTime>
  <ScaleCrop>false</ScaleCrop>
  <LinksUpToDate>false</LinksUpToDate>
  <CharactersWithSpaces>917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2018-01-27T01:18:00Z</dcterms:created>
  <dc:creator>雨林木风</dc:creator>
  <cp:lastModifiedBy>梁*share*</cp:lastModifiedBy>
  <dcterms:modified xsi:type="dcterms:W3CDTF">2022-01-07T02:18:20Z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B210F40D7B73421393D780C14E05AF73</vt:lpwstr>
  </property>
</Properties>
</file>